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F2" w:rsidRDefault="001D12F8" w:rsidP="005B26F2">
      <w:pPr>
        <w:spacing w:before="100" w:beforeAutospacing="1" w:after="100" w:afterAutospacing="1" w:line="240" w:lineRule="auto"/>
        <w:contextualSpacing/>
        <w:jc w:val="center"/>
        <w:rPr>
          <w:rFonts w:ascii="Times New Roman" w:eastAsia="Times New Roman" w:hAnsi="Times New Roman" w:cs="Times New Roman"/>
          <w:b/>
          <w:color w:val="FF0000"/>
          <w:kern w:val="24"/>
          <w:sz w:val="36"/>
          <w:szCs w:val="36"/>
        </w:rPr>
      </w:pPr>
      <w:proofErr w:type="gramStart"/>
      <w:r w:rsidRPr="005B26F2">
        <w:rPr>
          <w:rFonts w:ascii="Times New Roman" w:eastAsia="Times New Roman" w:hAnsi="Times New Roman" w:cs="Times New Roman"/>
          <w:b/>
          <w:color w:val="FF0000"/>
          <w:kern w:val="24"/>
          <w:sz w:val="36"/>
          <w:szCs w:val="36"/>
        </w:rPr>
        <w:t>ПАМЯТКА № 1 «Обучаем ребенка безопасному поведению на дороге»</w:t>
      </w:r>
      <w:r w:rsidR="005B26F2">
        <w:rPr>
          <w:rFonts w:ascii="Times New Roman" w:eastAsia="Times New Roman" w:hAnsi="Times New Roman" w:cs="Times New Roman"/>
          <w:b/>
          <w:color w:val="FF0000"/>
          <w:kern w:val="24"/>
          <w:sz w:val="36"/>
          <w:szCs w:val="36"/>
        </w:rPr>
        <w:t xml:space="preserve"> (для родителей обучающихся </w:t>
      </w:r>
      <w:proofErr w:type="gramEnd"/>
    </w:p>
    <w:p w:rsidR="00C04D66" w:rsidRPr="005B26F2" w:rsidRDefault="005B26F2" w:rsidP="005B26F2">
      <w:pPr>
        <w:spacing w:before="100" w:beforeAutospacing="1" w:after="100" w:afterAutospacing="1" w:line="240" w:lineRule="auto"/>
        <w:contextualSpacing/>
        <w:jc w:val="center"/>
        <w:rPr>
          <w:rFonts w:ascii="Times New Roman" w:eastAsia="Times New Roman" w:hAnsi="Times New Roman" w:cs="Times New Roman"/>
          <w:b/>
          <w:color w:val="FF0000"/>
          <w:kern w:val="24"/>
          <w:sz w:val="36"/>
          <w:szCs w:val="36"/>
        </w:rPr>
      </w:pPr>
      <w:proofErr w:type="gramStart"/>
      <w:r>
        <w:rPr>
          <w:rFonts w:ascii="Times New Roman" w:eastAsia="Times New Roman" w:hAnsi="Times New Roman" w:cs="Times New Roman"/>
          <w:b/>
          <w:color w:val="FF0000"/>
          <w:kern w:val="24"/>
          <w:sz w:val="36"/>
          <w:szCs w:val="36"/>
        </w:rPr>
        <w:t>1-4 классов)</w:t>
      </w:r>
      <w:proofErr w:type="gramEnd"/>
    </w:p>
    <w:p w:rsidR="00C04D66" w:rsidRPr="005B26F2" w:rsidRDefault="001D12F8">
      <w:pPr>
        <w:spacing w:before="100" w:beforeAutospacing="1" w:after="100" w:afterAutospacing="1" w:line="240" w:lineRule="auto"/>
        <w:contextualSpacing/>
        <w:jc w:val="center"/>
        <w:rPr>
          <w:rFonts w:ascii="Times New Roman" w:eastAsia="Times New Roman" w:hAnsi="Times New Roman" w:cs="Times New Roman"/>
          <w:b/>
          <w:color w:val="000000"/>
          <w:sz w:val="28"/>
          <w:szCs w:val="32"/>
          <w:lang w:eastAsia="ru-RU"/>
        </w:rPr>
      </w:pPr>
      <w:r w:rsidRPr="005B26F2">
        <w:rPr>
          <w:rFonts w:ascii="Times New Roman" w:eastAsia="Times New Roman" w:hAnsi="Times New Roman" w:cs="Times New Roman"/>
          <w:b/>
          <w:bCs/>
          <w:i/>
          <w:iCs/>
          <w:color w:val="000000"/>
          <w:sz w:val="28"/>
          <w:szCs w:val="32"/>
          <w:lang w:eastAsia="ru-RU"/>
        </w:rPr>
        <w:t>Уважаемые родители!</w:t>
      </w:r>
    </w:p>
    <w:p w:rsidR="00C04D66" w:rsidRDefault="001D12F8" w:rsidP="005B26F2">
      <w:pPr>
        <w:spacing w:after="0" w:line="240" w:lineRule="auto"/>
        <w:ind w:firstLine="709"/>
        <w:contextualSpacing/>
        <w:jc w:val="both"/>
        <w:rPr>
          <w:rFonts w:ascii="Times New Roman" w:eastAsia="Times New Roman" w:hAnsi="Times New Roman" w:cs="Times New Roman"/>
          <w:color w:val="0070C0"/>
          <w:sz w:val="28"/>
          <w:szCs w:val="32"/>
          <w:lang w:eastAsia="ru-RU"/>
        </w:rPr>
      </w:pPr>
      <w:r>
        <w:rPr>
          <w:rFonts w:ascii="Times New Roman" w:eastAsia="Times New Roman" w:hAnsi="Times New Roman" w:cs="Times New Roman"/>
          <w:bCs/>
          <w:i/>
          <w:iCs/>
          <w:color w:val="0070C0"/>
          <w:sz w:val="28"/>
          <w:szCs w:val="32"/>
          <w:lang w:eastAsia="ru-RU"/>
        </w:rPr>
        <w:t xml:space="preserve">В несчастных случаях с детьми всегда виноват взрослый. Обучение детей безопасному поведению на дороге во многом зависит от вас. </w:t>
      </w:r>
      <w:r>
        <w:rPr>
          <w:rFonts w:ascii="Times New Roman" w:eastAsia="Times New Roman" w:hAnsi="Times New Roman" w:cs="Times New Roman"/>
          <w:bCs/>
          <w:i/>
          <w:iCs/>
          <w:color w:val="0070C0"/>
          <w:sz w:val="28"/>
          <w:szCs w:val="32"/>
          <w:lang w:eastAsia="ru-RU"/>
        </w:rPr>
        <w:t>Приучайте ребенка к неукоснительному выполнению определенных правил.</w:t>
      </w:r>
    </w:p>
    <w:p w:rsidR="00C04D66" w:rsidRDefault="001D12F8" w:rsidP="005B26F2">
      <w:pPr>
        <w:spacing w:after="0" w:line="240" w:lineRule="auto"/>
        <w:ind w:firstLine="709"/>
        <w:contextualSpacing/>
        <w:jc w:val="both"/>
        <w:rPr>
          <w:rFonts w:ascii="Times New Roman" w:eastAsia="Times New Roman" w:hAnsi="Times New Roman" w:cs="Times New Roman"/>
          <w:color w:val="0070C0"/>
          <w:sz w:val="28"/>
          <w:szCs w:val="32"/>
          <w:lang w:eastAsia="ru-RU"/>
        </w:rPr>
      </w:pPr>
      <w:r>
        <w:rPr>
          <w:rFonts w:ascii="Times New Roman" w:eastAsia="Times New Roman" w:hAnsi="Times New Roman" w:cs="Times New Roman"/>
          <w:bCs/>
          <w:i/>
          <w:iCs/>
          <w:color w:val="0070C0"/>
          <w:sz w:val="28"/>
          <w:szCs w:val="32"/>
          <w:lang w:eastAsia="ru-RU"/>
        </w:rPr>
        <w:t>Рекомендации, предлагаемые в памятке, можно использовать ежедневно на прогулках,</w:t>
      </w:r>
      <w:r w:rsidR="005B26F2">
        <w:rPr>
          <w:rFonts w:ascii="Times New Roman" w:eastAsia="Times New Roman" w:hAnsi="Times New Roman" w:cs="Times New Roman"/>
          <w:bCs/>
          <w:i/>
          <w:iCs/>
          <w:color w:val="0070C0"/>
          <w:sz w:val="28"/>
          <w:szCs w:val="32"/>
          <w:lang w:eastAsia="ru-RU"/>
        </w:rPr>
        <w:t xml:space="preserve"> в т. ч. по дороге в образовательное учреждение</w:t>
      </w:r>
      <w:r>
        <w:rPr>
          <w:rFonts w:ascii="Times New Roman" w:eastAsia="Times New Roman" w:hAnsi="Times New Roman" w:cs="Times New Roman"/>
          <w:bCs/>
          <w:i/>
          <w:iCs/>
          <w:color w:val="0070C0"/>
          <w:sz w:val="28"/>
          <w:szCs w:val="32"/>
          <w:lang w:eastAsia="ru-RU"/>
        </w:rPr>
        <w:t>.</w:t>
      </w:r>
    </w:p>
    <w:p w:rsidR="00C04D66" w:rsidRDefault="001D12F8" w:rsidP="005B26F2">
      <w:pPr>
        <w:spacing w:after="0" w:line="240" w:lineRule="auto"/>
        <w:ind w:firstLine="709"/>
        <w:contextualSpacing/>
        <w:jc w:val="both"/>
        <w:rPr>
          <w:rFonts w:ascii="Times New Roman" w:eastAsia="Times New Roman" w:hAnsi="Times New Roman" w:cs="Times New Roman"/>
          <w:color w:val="000000"/>
          <w:sz w:val="28"/>
          <w:szCs w:val="32"/>
          <w:lang w:eastAsia="ru-RU"/>
        </w:rPr>
      </w:pPr>
      <w:r>
        <w:rPr>
          <w:rFonts w:ascii="Times New Roman" w:eastAsia="Times New Roman" w:hAnsi="Times New Roman" w:cs="Times New Roman"/>
          <w:color w:val="000000"/>
          <w:sz w:val="28"/>
          <w:szCs w:val="32"/>
          <w:lang w:eastAsia="ru-RU"/>
        </w:rPr>
        <w:t> </w:t>
      </w:r>
    </w:p>
    <w:p w:rsidR="00C04D66" w:rsidRDefault="001D12F8">
      <w:pPr>
        <w:spacing w:before="100" w:beforeAutospacing="1" w:after="100" w:afterAutospacing="1" w:line="240" w:lineRule="auto"/>
        <w:contextualSpacing/>
        <w:jc w:val="center"/>
        <w:rPr>
          <w:rFonts w:ascii="Times New Roman" w:eastAsia="Times New Roman" w:hAnsi="Times New Roman" w:cs="Times New Roman"/>
          <w:b/>
          <w:color w:val="FF0000"/>
          <w:sz w:val="28"/>
          <w:szCs w:val="32"/>
          <w:lang w:eastAsia="ru-RU"/>
        </w:rPr>
      </w:pPr>
      <w:r>
        <w:rPr>
          <w:rFonts w:ascii="Times New Roman" w:eastAsia="Times New Roman" w:hAnsi="Times New Roman" w:cs="Times New Roman"/>
          <w:b/>
          <w:bCs/>
          <w:color w:val="FF0000"/>
          <w:sz w:val="28"/>
          <w:szCs w:val="32"/>
          <w:lang w:eastAsia="ru-RU"/>
        </w:rPr>
        <w:t>Общие рекомендации</w:t>
      </w:r>
    </w:p>
    <w:p w:rsidR="00C04D66" w:rsidRPr="005B26F2" w:rsidRDefault="001D12F8" w:rsidP="005B26F2">
      <w:pPr>
        <w:numPr>
          <w:ilvl w:val="0"/>
          <w:numId w:val="1"/>
        </w:numPr>
        <w:spacing w:after="0" w:line="240" w:lineRule="auto"/>
        <w:ind w:left="0" w:firstLine="357"/>
        <w:contextualSpacing/>
        <w:rPr>
          <w:rFonts w:ascii="Times New Roman" w:eastAsia="Times New Roman" w:hAnsi="Times New Roman" w:cs="Times New Roman"/>
          <w:sz w:val="28"/>
          <w:szCs w:val="32"/>
          <w:lang w:eastAsia="ru-RU"/>
        </w:rPr>
      </w:pPr>
      <w:r>
        <w:rPr>
          <w:rFonts w:ascii="Times New Roman" w:eastAsia="Times New Roman" w:hAnsi="Times New Roman" w:cs="Times New Roman"/>
          <w:color w:val="000000"/>
          <w:sz w:val="28"/>
          <w:szCs w:val="32"/>
          <w:lang w:eastAsia="ru-RU"/>
        </w:rPr>
        <w:t> </w:t>
      </w:r>
      <w:r w:rsidRPr="005B26F2">
        <w:rPr>
          <w:rFonts w:ascii="Times New Roman" w:eastAsia="Times New Roman" w:hAnsi="Times New Roman" w:cs="Times New Roman"/>
          <w:bCs/>
          <w:sz w:val="28"/>
          <w:szCs w:val="32"/>
          <w:lang w:eastAsia="ru-RU"/>
        </w:rPr>
        <w:t xml:space="preserve">Выходить из дома следует заблаговременно, так, </w:t>
      </w:r>
      <w:r w:rsidRPr="005B26F2">
        <w:rPr>
          <w:rFonts w:ascii="Times New Roman" w:eastAsia="Times New Roman" w:hAnsi="Times New Roman" w:cs="Times New Roman"/>
          <w:bCs/>
          <w:sz w:val="28"/>
          <w:szCs w:val="32"/>
          <w:lang w:eastAsia="ru-RU"/>
        </w:rPr>
        <w:t>чтобы оставался резерв времени. Ребенок должен привыкнуть ходить по дороге не спеша</w:t>
      </w:r>
    </w:p>
    <w:p w:rsidR="00C04D66" w:rsidRPr="005B26F2" w:rsidRDefault="001D12F8" w:rsidP="005B26F2">
      <w:pPr>
        <w:numPr>
          <w:ilvl w:val="0"/>
          <w:numId w:val="1"/>
        </w:numPr>
        <w:spacing w:after="0" w:line="240" w:lineRule="auto"/>
        <w:ind w:left="0" w:firstLine="357"/>
        <w:contextualSpacing/>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Увидев автобус на противоположной стороне улицы на остановке, не спешите, не бегите. Объясните ребенку, что это опасно.</w:t>
      </w:r>
    </w:p>
    <w:p w:rsidR="00C04D66" w:rsidRPr="005B26F2" w:rsidRDefault="001D12F8" w:rsidP="005B26F2">
      <w:pPr>
        <w:numPr>
          <w:ilvl w:val="0"/>
          <w:numId w:val="1"/>
        </w:numPr>
        <w:spacing w:after="0" w:line="240" w:lineRule="auto"/>
        <w:ind w:left="0" w:firstLine="357"/>
        <w:contextualSpacing/>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Выходя на проезжую часть улицы, прекращайте посто</w:t>
      </w:r>
      <w:r w:rsidRPr="005B26F2">
        <w:rPr>
          <w:rFonts w:ascii="Times New Roman" w:eastAsia="Times New Roman" w:hAnsi="Times New Roman" w:cs="Times New Roman"/>
          <w:bCs/>
          <w:sz w:val="28"/>
          <w:szCs w:val="32"/>
          <w:lang w:eastAsia="ru-RU"/>
        </w:rPr>
        <w:t>ронние разговоры с ребенком. Он должен привыкнуть, что при переходе надо молчать и наблюдать за движением транспорта и сигналами светофора.</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Следите за тем, чтобы пересекать улицу не наискосок, а строго перпендикулярно. Ребенок должен осознать, что это дел</w:t>
      </w:r>
      <w:r w:rsidRPr="005B26F2">
        <w:rPr>
          <w:rFonts w:ascii="Times New Roman" w:eastAsia="Times New Roman" w:hAnsi="Times New Roman" w:cs="Times New Roman"/>
          <w:bCs/>
          <w:sz w:val="28"/>
          <w:szCs w:val="32"/>
          <w:lang w:eastAsia="ru-RU"/>
        </w:rPr>
        <w:t>ается для лучшего наблюдения за дорогой.</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Там, где есть светофор, начинайте движение только по зеленому сигналу.</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Переходите улицу с ребенком только по пешеходным переходам, а у перекрестков – по линии тротуаров.</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Во время прогулок приучайте ребенка останавл</w:t>
      </w:r>
      <w:r w:rsidRPr="005B26F2">
        <w:rPr>
          <w:rFonts w:ascii="Times New Roman" w:eastAsia="Times New Roman" w:hAnsi="Times New Roman" w:cs="Times New Roman"/>
          <w:bCs/>
          <w:sz w:val="28"/>
          <w:szCs w:val="32"/>
          <w:lang w:eastAsia="ru-RU"/>
        </w:rPr>
        <w:t>иваться, приблизившись к проезжей части дороги. Остановка позволит ему переключиться и оценить ситуацию. Это главное правило для пешехода.</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Во время движения обращайте внимание детей на дорожные знаки, их название и назначение, пешеходные переходы, сигналы</w:t>
      </w:r>
      <w:r w:rsidRPr="005B26F2">
        <w:rPr>
          <w:rFonts w:ascii="Times New Roman" w:eastAsia="Times New Roman" w:hAnsi="Times New Roman" w:cs="Times New Roman"/>
          <w:bCs/>
          <w:sz w:val="28"/>
          <w:szCs w:val="32"/>
          <w:lang w:eastAsia="ru-RU"/>
        </w:rPr>
        <w:t xml:space="preserve"> светофора, наличие магазинов, перекрестков, аптек, остановок маршрутного транспорта, названия улиц.</w:t>
      </w:r>
    </w:p>
    <w:p w:rsidR="00C04D66" w:rsidRPr="005B26F2" w:rsidRDefault="001D12F8" w:rsidP="005B26F2">
      <w:pPr>
        <w:numPr>
          <w:ilvl w:val="0"/>
          <w:numId w:val="1"/>
        </w:numPr>
        <w:spacing w:after="0" w:line="240" w:lineRule="auto"/>
        <w:ind w:left="0" w:firstLine="357"/>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 xml:space="preserve">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w:t>
      </w:r>
      <w:r w:rsidRPr="005B26F2">
        <w:rPr>
          <w:rFonts w:ascii="Times New Roman" w:eastAsia="Times New Roman" w:hAnsi="Times New Roman" w:cs="Times New Roman"/>
          <w:bCs/>
          <w:sz w:val="28"/>
          <w:szCs w:val="32"/>
          <w:lang w:eastAsia="ru-RU"/>
        </w:rPr>
        <w:t xml:space="preserve">опасные </w:t>
      </w:r>
      <w:proofErr w:type="gramStart"/>
      <w:r w:rsidRPr="005B26F2">
        <w:rPr>
          <w:rFonts w:ascii="Times New Roman" w:eastAsia="Times New Roman" w:hAnsi="Times New Roman" w:cs="Times New Roman"/>
          <w:bCs/>
          <w:sz w:val="28"/>
          <w:szCs w:val="32"/>
          <w:lang w:eastAsia="ru-RU"/>
        </w:rPr>
        <w:t>участки</w:t>
      </w:r>
      <w:proofErr w:type="gramEnd"/>
      <w:r w:rsidRPr="005B26F2">
        <w:rPr>
          <w:rFonts w:ascii="Times New Roman" w:eastAsia="Times New Roman" w:hAnsi="Times New Roman" w:cs="Times New Roman"/>
          <w:bCs/>
          <w:sz w:val="28"/>
          <w:szCs w:val="32"/>
          <w:lang w:eastAsia="ru-RU"/>
        </w:rPr>
        <w:t xml:space="preserve"> как на схеме, так и на дороге.</w:t>
      </w:r>
    </w:p>
    <w:p w:rsidR="00C04D66" w:rsidRPr="005B26F2" w:rsidRDefault="001D12F8">
      <w:pPr>
        <w:spacing w:before="100" w:beforeAutospacing="1" w:after="100" w:afterAutospacing="1" w:line="240" w:lineRule="auto"/>
        <w:contextualSpacing/>
        <w:jc w:val="center"/>
        <w:rPr>
          <w:rFonts w:ascii="Times New Roman" w:eastAsia="Times New Roman" w:hAnsi="Times New Roman" w:cs="Times New Roman"/>
          <w:b/>
          <w:sz w:val="28"/>
          <w:szCs w:val="32"/>
          <w:lang w:eastAsia="ru-RU"/>
        </w:rPr>
      </w:pPr>
      <w:r w:rsidRPr="005B26F2">
        <w:rPr>
          <w:rFonts w:ascii="Times New Roman" w:eastAsia="Times New Roman" w:hAnsi="Times New Roman" w:cs="Times New Roman"/>
          <w:b/>
          <w:bCs/>
          <w:sz w:val="28"/>
          <w:szCs w:val="32"/>
          <w:lang w:eastAsia="ru-RU"/>
        </w:rPr>
        <w:t>Выход из</w:t>
      </w:r>
      <w:r w:rsidR="005B26F2" w:rsidRPr="005B26F2">
        <w:rPr>
          <w:rFonts w:ascii="Times New Roman" w:eastAsia="Times New Roman" w:hAnsi="Times New Roman" w:cs="Times New Roman"/>
          <w:b/>
          <w:bCs/>
          <w:sz w:val="28"/>
          <w:szCs w:val="32"/>
          <w:lang w:eastAsia="ru-RU"/>
        </w:rPr>
        <w:t xml:space="preserve"> дома</w:t>
      </w:r>
      <w:r w:rsidR="005B26F2">
        <w:rPr>
          <w:rFonts w:ascii="Times New Roman" w:eastAsia="Times New Roman" w:hAnsi="Times New Roman" w:cs="Times New Roman"/>
          <w:b/>
          <w:bCs/>
          <w:sz w:val="28"/>
          <w:szCs w:val="32"/>
          <w:lang w:eastAsia="ru-RU"/>
        </w:rPr>
        <w:t xml:space="preserve">  или </w:t>
      </w:r>
      <w:r w:rsidRPr="005B26F2">
        <w:rPr>
          <w:rFonts w:ascii="Times New Roman" w:eastAsia="Times New Roman" w:hAnsi="Times New Roman" w:cs="Times New Roman"/>
          <w:b/>
          <w:bCs/>
          <w:sz w:val="28"/>
          <w:szCs w:val="32"/>
          <w:lang w:eastAsia="ru-RU"/>
        </w:rPr>
        <w:t>подъезда дома</w:t>
      </w:r>
    </w:p>
    <w:p w:rsidR="00C04D66" w:rsidRPr="005B26F2" w:rsidRDefault="001D12F8">
      <w:pPr>
        <w:spacing w:before="100" w:beforeAutospacing="1" w:after="100" w:afterAutospacing="1" w:line="240" w:lineRule="auto"/>
        <w:contextualSpacing/>
        <w:jc w:val="center"/>
        <w:rPr>
          <w:rFonts w:ascii="Times New Roman" w:eastAsia="Times New Roman" w:hAnsi="Times New Roman" w:cs="Times New Roman"/>
          <w:b/>
          <w:sz w:val="28"/>
          <w:szCs w:val="32"/>
          <w:lang w:eastAsia="ru-RU"/>
        </w:rPr>
      </w:pPr>
      <w:r w:rsidRPr="005B26F2">
        <w:rPr>
          <w:rFonts w:ascii="Times New Roman" w:eastAsia="Times New Roman" w:hAnsi="Times New Roman" w:cs="Times New Roman"/>
          <w:b/>
          <w:sz w:val="28"/>
          <w:szCs w:val="32"/>
          <w:lang w:eastAsia="ru-RU"/>
        </w:rPr>
        <w:t> </w:t>
      </w:r>
    </w:p>
    <w:p w:rsidR="00C04D66" w:rsidRPr="005B26F2" w:rsidRDefault="001D12F8">
      <w:pPr>
        <w:numPr>
          <w:ilvl w:val="0"/>
          <w:numId w:val="2"/>
        </w:numPr>
        <w:spacing w:before="100" w:beforeAutospacing="1" w:after="100" w:afterAutospacing="1" w:line="240" w:lineRule="auto"/>
        <w:contextualSpacing/>
        <w:jc w:val="center"/>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Если у подъезда дома возможно движение транспорта, сразу обратите внимание ребенка и посмотрите вместе, нет ли его</w:t>
      </w:r>
    </w:p>
    <w:p w:rsidR="00C04D66" w:rsidRPr="005B26F2" w:rsidRDefault="001D12F8">
      <w:pPr>
        <w:numPr>
          <w:ilvl w:val="0"/>
          <w:numId w:val="2"/>
        </w:numPr>
        <w:spacing w:before="100" w:beforeAutospacing="1" w:after="100" w:afterAutospacing="1" w:line="240" w:lineRule="auto"/>
        <w:contextualSpacing/>
        <w:jc w:val="center"/>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 xml:space="preserve">Если у подъезда стоит транспорт или растет дерево, закрывающее </w:t>
      </w:r>
      <w:r w:rsidRPr="005B26F2">
        <w:rPr>
          <w:rFonts w:ascii="Times New Roman" w:eastAsia="Times New Roman" w:hAnsi="Times New Roman" w:cs="Times New Roman"/>
          <w:bCs/>
          <w:sz w:val="28"/>
          <w:szCs w:val="32"/>
          <w:lang w:eastAsia="ru-RU"/>
        </w:rPr>
        <w:t>обзор, приостановитесь и выгляните, нет ли за препятствием скрытой опасности.</w:t>
      </w:r>
    </w:p>
    <w:p w:rsidR="00C04D66" w:rsidRPr="005B26F2" w:rsidRDefault="001D12F8">
      <w:pPr>
        <w:spacing w:before="100" w:beforeAutospacing="1" w:after="100" w:afterAutospacing="1" w:line="240" w:lineRule="auto"/>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p>
    <w:p w:rsidR="00C04D66" w:rsidRPr="005B26F2" w:rsidRDefault="00C04D66">
      <w:pPr>
        <w:spacing w:before="100" w:beforeAutospacing="1" w:after="100" w:afterAutospacing="1" w:line="240" w:lineRule="auto"/>
        <w:contextualSpacing/>
        <w:jc w:val="center"/>
        <w:rPr>
          <w:rFonts w:ascii="Times New Roman" w:eastAsia="Times New Roman" w:hAnsi="Times New Roman" w:cs="Times New Roman"/>
          <w:b/>
          <w:bCs/>
          <w:sz w:val="28"/>
          <w:szCs w:val="32"/>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C04D66" w:rsidRDefault="001D12F8">
      <w:pPr>
        <w:spacing w:before="100" w:beforeAutospacing="1" w:after="100" w:afterAutospacing="1" w:line="240" w:lineRule="auto"/>
        <w:contextualSpacing/>
        <w:jc w:val="center"/>
        <w:rPr>
          <w:rFonts w:ascii="Times New Roman" w:eastAsia="Times New Roman" w:hAnsi="Times New Roman" w:cs="Times New Roman"/>
          <w:b/>
          <w:color w:val="FF0000"/>
          <w:sz w:val="28"/>
          <w:szCs w:val="32"/>
          <w:lang w:eastAsia="ru-RU"/>
        </w:rPr>
      </w:pPr>
      <w:r>
        <w:rPr>
          <w:rFonts w:ascii="Times New Roman" w:eastAsia="Times New Roman" w:hAnsi="Times New Roman" w:cs="Times New Roman"/>
          <w:b/>
          <w:bCs/>
          <w:color w:val="FF0000"/>
          <w:sz w:val="28"/>
          <w:szCs w:val="32"/>
          <w:lang w:eastAsia="ru-RU"/>
        </w:rPr>
        <w:t>Перехо</w:t>
      </w:r>
      <w:r>
        <w:rPr>
          <w:rFonts w:ascii="Times New Roman" w:eastAsia="Times New Roman" w:hAnsi="Times New Roman" w:cs="Times New Roman"/>
          <w:b/>
          <w:bCs/>
          <w:color w:val="FF0000"/>
          <w:sz w:val="28"/>
          <w:szCs w:val="32"/>
          <w:lang w:eastAsia="ru-RU"/>
        </w:rPr>
        <w:t>д через проезжую часть, где нет светофора</w:t>
      </w:r>
    </w:p>
    <w:p w:rsidR="00C04D66" w:rsidRPr="005B26F2" w:rsidRDefault="001D12F8" w:rsidP="005B26F2">
      <w:pPr>
        <w:spacing w:after="0" w:line="240" w:lineRule="auto"/>
        <w:ind w:firstLine="709"/>
        <w:contextualSpacing/>
        <w:jc w:val="both"/>
        <w:rPr>
          <w:rFonts w:ascii="Times New Roman" w:eastAsia="Times New Roman" w:hAnsi="Times New Roman" w:cs="Times New Roman"/>
          <w:sz w:val="28"/>
          <w:szCs w:val="32"/>
          <w:lang w:eastAsia="ru-RU"/>
        </w:rPr>
      </w:pPr>
      <w:r>
        <w:rPr>
          <w:rFonts w:ascii="Times New Roman" w:eastAsia="Times New Roman" w:hAnsi="Times New Roman" w:cs="Times New Roman"/>
          <w:color w:val="FF0000"/>
          <w:sz w:val="28"/>
          <w:szCs w:val="32"/>
          <w:lang w:eastAsia="ru-RU"/>
        </w:rPr>
        <w:t> </w:t>
      </w:r>
    </w:p>
    <w:p w:rsidR="00C04D66" w:rsidRPr="005B26F2" w:rsidRDefault="001D12F8" w:rsidP="005B26F2">
      <w:pPr>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w:t>
      </w:r>
      <w:r w:rsidRPr="005B26F2">
        <w:rPr>
          <w:rFonts w:ascii="Times New Roman" w:eastAsia="Times New Roman" w:hAnsi="Times New Roman" w:cs="Times New Roman"/>
          <w:bCs/>
          <w:sz w:val="28"/>
          <w:szCs w:val="32"/>
          <w:lang w:eastAsia="ru-RU"/>
        </w:rPr>
        <w:t>ет указатель правого поворота, а поворачивающий налево – крайнее левое положение и включает левый указатель поворота.</w:t>
      </w:r>
    </w:p>
    <w:p w:rsidR="00C04D66" w:rsidRPr="005B26F2" w:rsidRDefault="001D12F8" w:rsidP="005B26F2">
      <w:pPr>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 xml:space="preserve">Наблюдая за проезжающим через переход крупным транспортом, обращайте внимание ребенка на то, что пока он не отъехал далеко, он может </w:t>
      </w:r>
      <w:r w:rsidRPr="005B26F2">
        <w:rPr>
          <w:rFonts w:ascii="Times New Roman" w:eastAsia="Times New Roman" w:hAnsi="Times New Roman" w:cs="Times New Roman"/>
          <w:bCs/>
          <w:sz w:val="28"/>
          <w:szCs w:val="32"/>
          <w:lang w:eastAsia="ru-RU"/>
        </w:rPr>
        <w:t>скрывать другой транспорт, который едет навстречу. Поэтому лучше подождать, пока такой транспорт отъедет подальше.</w:t>
      </w:r>
    </w:p>
    <w:p w:rsidR="00C04D66" w:rsidRPr="005B26F2" w:rsidRDefault="001D12F8" w:rsidP="005B26F2">
      <w:pPr>
        <w:spacing w:after="0" w:line="24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p>
    <w:p w:rsidR="00C04D66" w:rsidRDefault="001D12F8">
      <w:pPr>
        <w:spacing w:before="100" w:beforeAutospacing="1" w:after="100" w:afterAutospacing="1" w:line="240" w:lineRule="auto"/>
        <w:contextualSpacing/>
        <w:jc w:val="center"/>
        <w:rPr>
          <w:rFonts w:ascii="Times New Roman" w:eastAsia="Times New Roman" w:hAnsi="Times New Roman" w:cs="Times New Roman"/>
          <w:b/>
          <w:bCs/>
          <w:color w:val="FF0000"/>
          <w:sz w:val="28"/>
          <w:szCs w:val="32"/>
          <w:lang w:eastAsia="ru-RU"/>
        </w:rPr>
      </w:pPr>
      <w:r>
        <w:rPr>
          <w:rFonts w:ascii="Times New Roman" w:eastAsia="Times New Roman" w:hAnsi="Times New Roman" w:cs="Times New Roman"/>
          <w:b/>
          <w:bCs/>
          <w:color w:val="FF0000"/>
          <w:sz w:val="28"/>
          <w:szCs w:val="32"/>
          <w:lang w:eastAsia="ru-RU"/>
        </w:rPr>
        <w:t>Поездка на автобусе</w:t>
      </w:r>
    </w:p>
    <w:p w:rsidR="005B26F2" w:rsidRDefault="005B26F2">
      <w:pPr>
        <w:spacing w:before="100" w:beforeAutospacing="1" w:after="100" w:afterAutospacing="1" w:line="240" w:lineRule="auto"/>
        <w:contextualSpacing/>
        <w:jc w:val="center"/>
        <w:rPr>
          <w:rFonts w:ascii="Times New Roman" w:eastAsia="Times New Roman" w:hAnsi="Times New Roman" w:cs="Times New Roman"/>
          <w:b/>
          <w:color w:val="FF0000"/>
          <w:sz w:val="28"/>
          <w:szCs w:val="32"/>
          <w:lang w:eastAsia="ru-RU"/>
        </w:rPr>
      </w:pPr>
    </w:p>
    <w:p w:rsidR="00C04D66" w:rsidRPr="005B26F2" w:rsidRDefault="001D12F8" w:rsidP="005B26F2">
      <w:pPr>
        <w:tabs>
          <w:tab w:val="left" w:pos="720"/>
        </w:tabs>
        <w:spacing w:after="0" w:line="360" w:lineRule="auto"/>
        <w:ind w:firstLine="709"/>
        <w:contextualSpacing/>
        <w:rPr>
          <w:rFonts w:ascii="Times New Roman" w:eastAsia="Times New Roman" w:hAnsi="Times New Roman" w:cs="Times New Roman"/>
          <w:sz w:val="28"/>
          <w:szCs w:val="32"/>
          <w:lang w:eastAsia="ru-RU"/>
        </w:rPr>
      </w:pPr>
      <w:r>
        <w:rPr>
          <w:rFonts w:ascii="Times New Roman" w:eastAsia="Times New Roman" w:hAnsi="Times New Roman" w:cs="Times New Roman"/>
          <w:color w:val="00B050"/>
          <w:sz w:val="28"/>
          <w:szCs w:val="32"/>
          <w:lang w:eastAsia="ru-RU"/>
        </w:rPr>
        <w:t>·</w:t>
      </w:r>
      <w:r w:rsidRPr="005B26F2">
        <w:rPr>
          <w:rFonts w:ascii="Times New Roman" w:eastAsia="Times New Roman" w:hAnsi="Times New Roman" w:cs="Times New Roman"/>
          <w:bCs/>
          <w:sz w:val="28"/>
          <w:szCs w:val="32"/>
          <w:lang w:eastAsia="ru-RU"/>
        </w:rPr>
        <w:t>Подходите к двери только при полной остановке автобуса.</w:t>
      </w:r>
    </w:p>
    <w:p w:rsidR="00C04D66" w:rsidRPr="005B26F2" w:rsidRDefault="001D12F8" w:rsidP="005B26F2">
      <w:pPr>
        <w:tabs>
          <w:tab w:val="left" w:pos="720"/>
        </w:tabs>
        <w:spacing w:after="0" w:line="360" w:lineRule="auto"/>
        <w:ind w:firstLine="709"/>
        <w:contextualSpacing/>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 xml:space="preserve">Приучите ребенка держаться за поручни. Уступать место пожилым </w:t>
      </w:r>
      <w:r w:rsidRPr="005B26F2">
        <w:rPr>
          <w:rFonts w:ascii="Times New Roman" w:eastAsia="Times New Roman" w:hAnsi="Times New Roman" w:cs="Times New Roman"/>
          <w:bCs/>
          <w:sz w:val="28"/>
          <w:szCs w:val="32"/>
          <w:lang w:eastAsia="ru-RU"/>
        </w:rPr>
        <w:t>людям.</w:t>
      </w:r>
    </w:p>
    <w:p w:rsidR="00C04D66" w:rsidRPr="005B26F2" w:rsidRDefault="001D12F8" w:rsidP="005B26F2">
      <w:pPr>
        <w:tabs>
          <w:tab w:val="left" w:pos="720"/>
        </w:tabs>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sz w:val="28"/>
          <w:szCs w:val="32"/>
          <w:lang w:eastAsia="ru-RU"/>
        </w:rPr>
        <w:t> </w:t>
      </w:r>
      <w:r w:rsidRPr="005B26F2">
        <w:rPr>
          <w:rFonts w:ascii="Times New Roman" w:eastAsia="Times New Roman" w:hAnsi="Times New Roman" w:cs="Times New Roman"/>
          <w:bCs/>
          <w:sz w:val="28"/>
          <w:szCs w:val="32"/>
          <w:lang w:eastAsia="ru-RU"/>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C04D66" w:rsidRPr="005B26F2" w:rsidRDefault="001D12F8" w:rsidP="005B26F2">
      <w:pPr>
        <w:tabs>
          <w:tab w:val="left" w:pos="720"/>
        </w:tabs>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 xml:space="preserve">Выходите из автобуса, взяв ребенка на руки или впереди него. Если ребенок будет выходить первым, </w:t>
      </w:r>
      <w:r w:rsidRPr="005B26F2">
        <w:rPr>
          <w:rFonts w:ascii="Times New Roman" w:eastAsia="Times New Roman" w:hAnsi="Times New Roman" w:cs="Times New Roman"/>
          <w:bCs/>
          <w:sz w:val="28"/>
          <w:szCs w:val="32"/>
          <w:lang w:eastAsia="ru-RU"/>
        </w:rPr>
        <w:t>он может упасть или, выйдя, выбежать из</w:t>
      </w:r>
      <w:r w:rsidRPr="005B26F2">
        <w:rPr>
          <w:rFonts w:ascii="Times New Roman" w:eastAsia="Times New Roman" w:hAnsi="Times New Roman" w:cs="Times New Roman"/>
          <w:bCs/>
          <w:sz w:val="28"/>
          <w:szCs w:val="32"/>
          <w:lang w:eastAsia="ru-RU"/>
        </w:rPr>
        <w:softHyphen/>
        <w:t>-за автобуса на проезжую часть доро</w:t>
      </w:r>
      <w:r w:rsidR="005B26F2">
        <w:rPr>
          <w:rFonts w:ascii="Times New Roman" w:eastAsia="Times New Roman" w:hAnsi="Times New Roman" w:cs="Times New Roman"/>
          <w:bCs/>
          <w:sz w:val="28"/>
          <w:szCs w:val="32"/>
          <w:lang w:eastAsia="ru-RU"/>
        </w:rPr>
        <w:t>ги.</w:t>
      </w:r>
    </w:p>
    <w:p w:rsidR="00C04D66" w:rsidRPr="005B26F2" w:rsidRDefault="001D12F8" w:rsidP="005B26F2">
      <w:pPr>
        <w:tabs>
          <w:tab w:val="left" w:pos="720"/>
        </w:tabs>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C04D66" w:rsidRPr="005B26F2" w:rsidRDefault="001D12F8" w:rsidP="005B26F2">
      <w:pPr>
        <w:tabs>
          <w:tab w:val="left" w:pos="720"/>
        </w:tabs>
        <w:spacing w:after="0" w:line="360" w:lineRule="auto"/>
        <w:ind w:firstLine="709"/>
        <w:contextualSpacing/>
        <w:jc w:val="both"/>
        <w:rPr>
          <w:rFonts w:ascii="Times New Roman" w:eastAsia="Times New Roman" w:hAnsi="Times New Roman" w:cs="Times New Roman"/>
          <w:sz w:val="28"/>
          <w:szCs w:val="32"/>
          <w:lang w:eastAsia="ru-RU"/>
        </w:rPr>
      </w:pPr>
      <w:r w:rsidRPr="005B26F2">
        <w:rPr>
          <w:rFonts w:ascii="Times New Roman" w:eastAsia="Times New Roman" w:hAnsi="Times New Roman" w:cs="Times New Roman"/>
          <w:bCs/>
          <w:sz w:val="28"/>
          <w:szCs w:val="32"/>
          <w:lang w:eastAsia="ru-RU"/>
        </w:rPr>
        <w:t xml:space="preserve">Выйдя из автобуса, на другую сторону </w:t>
      </w:r>
      <w:r w:rsidRPr="005B26F2">
        <w:rPr>
          <w:rFonts w:ascii="Times New Roman" w:eastAsia="Times New Roman" w:hAnsi="Times New Roman" w:cs="Times New Roman"/>
          <w:bCs/>
          <w:sz w:val="28"/>
          <w:szCs w:val="32"/>
          <w:lang w:eastAsia="ru-RU"/>
        </w:rPr>
        <w:t>улицы переходите только по пешеходному переходу.</w:t>
      </w:r>
    </w:p>
    <w:p w:rsidR="00C04D66" w:rsidRPr="005B26F2" w:rsidRDefault="00C04D66" w:rsidP="005B26F2">
      <w:pPr>
        <w:spacing w:after="0" w:line="360" w:lineRule="auto"/>
        <w:ind w:firstLine="709"/>
        <w:contextualSpacing/>
        <w:jc w:val="both"/>
        <w:rPr>
          <w:rFonts w:ascii="Times New Roman" w:eastAsia="Times New Roman" w:hAnsi="Times New Roman" w:cs="Times New Roman"/>
          <w:bCs/>
          <w:sz w:val="24"/>
          <w:szCs w:val="24"/>
          <w:lang w:eastAsia="ru-RU"/>
        </w:rPr>
      </w:pPr>
    </w:p>
    <w:p w:rsidR="00C04D66" w:rsidRDefault="00C04D66" w:rsidP="005B26F2">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rsidR="00C04D66" w:rsidRDefault="00C04D66" w:rsidP="005B26F2">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rsidR="00C04D66" w:rsidRDefault="00C04D66" w:rsidP="005B26F2">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rsidR="00C04D66" w:rsidRDefault="00C04D66" w:rsidP="005B26F2">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rsidR="00C04D66" w:rsidRDefault="001D12F8">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r>
        <w:rPr>
          <w:noProof/>
          <w:lang w:eastAsia="ru-RU"/>
        </w:rPr>
        <w:drawing>
          <wp:inline distT="0" distB="0" distL="0" distR="0">
            <wp:extent cx="5940425" cy="4616450"/>
            <wp:effectExtent l="19050" t="0" r="3175" b="0"/>
            <wp:docPr id="2" name="Рисунок 1" descr="http://doushkola.ru/pics/ppic/big/12564_22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http://doushkola.ru/pics/ppic/big/12564_22863.jpg"/>
                    <pic:cNvPicPr>
                      <a:picLocks noChangeAspect="1" noChangeArrowheads="1"/>
                    </pic:cNvPicPr>
                  </pic:nvPicPr>
                  <pic:blipFill>
                    <a:blip r:embed="rId6" cstate="print"/>
                    <a:srcRect/>
                    <a:stretch>
                      <a:fillRect/>
                    </a:stretch>
                  </pic:blipFill>
                  <pic:spPr>
                    <a:xfrm>
                      <a:off x="0" y="0"/>
                      <a:ext cx="5940425" cy="4616911"/>
                    </a:xfrm>
                    <a:prstGeom prst="rect">
                      <a:avLst/>
                    </a:prstGeom>
                    <a:noFill/>
                    <a:ln w="9525">
                      <a:noFill/>
                      <a:miter lim="800000"/>
                      <a:headEnd/>
                      <a:tailEnd/>
                    </a:ln>
                  </pic:spPr>
                </pic:pic>
              </a:graphicData>
            </a:graphic>
          </wp:inline>
        </w:drawing>
      </w: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p w:rsidR="00C04D66" w:rsidRPr="005B26F2" w:rsidRDefault="001D12F8">
      <w:pPr>
        <w:spacing w:after="0" w:line="253" w:lineRule="atLeast"/>
        <w:contextualSpacing/>
        <w:jc w:val="center"/>
        <w:textAlignment w:val="baseline"/>
        <w:rPr>
          <w:rFonts w:ascii="Times New Roman" w:eastAsia="Times New Roman" w:hAnsi="Times New Roman" w:cs="Times New Roman"/>
          <w:b/>
          <w:color w:val="FF0000"/>
          <w:kern w:val="24"/>
          <w:sz w:val="36"/>
          <w:szCs w:val="28"/>
        </w:rPr>
      </w:pPr>
      <w:r w:rsidRPr="005B26F2">
        <w:rPr>
          <w:rFonts w:ascii="Times New Roman" w:eastAsia="Times New Roman" w:hAnsi="Times New Roman" w:cs="Times New Roman"/>
          <w:b/>
          <w:color w:val="FF0000"/>
          <w:kern w:val="24"/>
          <w:sz w:val="36"/>
          <w:szCs w:val="28"/>
        </w:rPr>
        <w:t>ПАМЯТКА № 2 «Безопасное поведение на улице»</w:t>
      </w:r>
    </w:p>
    <w:p w:rsidR="00C04D66" w:rsidRDefault="00C04D66">
      <w:pPr>
        <w:spacing w:after="0" w:line="253" w:lineRule="atLeast"/>
        <w:contextualSpacing/>
        <w:jc w:val="center"/>
        <w:textAlignment w:val="baseline"/>
        <w:rPr>
          <w:rFonts w:ascii="Times New Roman" w:eastAsia="Times New Roman" w:hAnsi="Times New Roman" w:cs="Times New Roman"/>
          <w:color w:val="FF0000"/>
          <w:sz w:val="36"/>
          <w:szCs w:val="28"/>
          <w:lang w:eastAsia="ru-RU"/>
        </w:rPr>
      </w:pPr>
    </w:p>
    <w:p w:rsidR="00C04D66" w:rsidRPr="005B26F2" w:rsidRDefault="001D12F8" w:rsidP="005B26F2">
      <w:pPr>
        <w:spacing w:after="0" w:line="360" w:lineRule="auto"/>
        <w:ind w:firstLine="709"/>
        <w:contextualSpacing/>
        <w:jc w:val="both"/>
        <w:textAlignment w:val="baseline"/>
        <w:rPr>
          <w:rFonts w:ascii="Times New Roman" w:eastAsia="Times New Roman" w:hAnsi="Times New Roman" w:cs="Times New Roman"/>
          <w:color w:val="0070C0"/>
          <w:sz w:val="36"/>
          <w:szCs w:val="28"/>
          <w:lang w:eastAsia="ru-RU"/>
        </w:rPr>
      </w:pPr>
      <w:r w:rsidRPr="005B26F2">
        <w:rPr>
          <w:rFonts w:ascii="Times New Roman" w:eastAsia="Times New Roman" w:hAnsi="Times New Roman" w:cs="Times New Roman"/>
          <w:color w:val="0070C0"/>
          <w:sz w:val="36"/>
          <w:szCs w:val="28"/>
          <w:lang w:eastAsia="ru-RU"/>
        </w:rPr>
        <w:t>Улица большого города не очень-то приспособлена даже для взрослого человека. Ребенок, оказавшийся здесь один, почти автоматически</w:t>
      </w:r>
      <w:r w:rsidRPr="005B26F2">
        <w:rPr>
          <w:rFonts w:ascii="Times New Roman" w:eastAsia="Times New Roman" w:hAnsi="Times New Roman" w:cs="Times New Roman"/>
          <w:color w:val="0070C0"/>
          <w:sz w:val="36"/>
          <w:szCs w:val="28"/>
          <w:lang w:eastAsia="ru-RU"/>
        </w:rPr>
        <w:t xml:space="preserve"> может считаться в состоянии экстремальной ситуации.</w:t>
      </w:r>
    </w:p>
    <w:p w:rsidR="00C04D66" w:rsidRDefault="00C04D66">
      <w:pPr>
        <w:spacing w:after="0" w:line="253" w:lineRule="atLeast"/>
        <w:contextualSpacing/>
        <w:jc w:val="center"/>
        <w:textAlignment w:val="baseline"/>
        <w:rPr>
          <w:rFonts w:ascii="Times New Roman" w:eastAsia="Times New Roman" w:hAnsi="Times New Roman" w:cs="Times New Roman"/>
          <w:color w:val="000000"/>
          <w:sz w:val="36"/>
          <w:szCs w:val="28"/>
          <w:lang w:eastAsia="ru-RU"/>
        </w:rPr>
      </w:pPr>
    </w:p>
    <w:p w:rsidR="00C04D66" w:rsidRPr="005B26F2" w:rsidRDefault="001D12F8" w:rsidP="005B26F2">
      <w:pPr>
        <w:spacing w:after="0" w:line="360" w:lineRule="auto"/>
        <w:ind w:firstLine="709"/>
        <w:contextualSpacing/>
        <w:jc w:val="both"/>
        <w:textAlignment w:val="baseline"/>
        <w:rPr>
          <w:rFonts w:ascii="Times New Roman" w:eastAsia="Times New Roman" w:hAnsi="Times New Roman" w:cs="Times New Roman"/>
          <w:sz w:val="36"/>
          <w:szCs w:val="28"/>
          <w:lang w:eastAsia="ru-RU"/>
        </w:rPr>
      </w:pPr>
      <w:r w:rsidRPr="005B26F2">
        <w:rPr>
          <w:rFonts w:ascii="Times New Roman" w:eastAsia="Times New Roman" w:hAnsi="Times New Roman" w:cs="Times New Roman"/>
          <w:sz w:val="36"/>
          <w:szCs w:val="28"/>
          <w:lang w:eastAsia="ru-RU"/>
        </w:rPr>
        <w:t>Дорожно-транспортные происшестви</w:t>
      </w:r>
      <w:proofErr w:type="gramStart"/>
      <w:r w:rsidRPr="005B26F2">
        <w:rPr>
          <w:rFonts w:ascii="Times New Roman" w:eastAsia="Times New Roman" w:hAnsi="Times New Roman" w:cs="Times New Roman"/>
          <w:sz w:val="36"/>
          <w:szCs w:val="28"/>
          <w:lang w:eastAsia="ru-RU"/>
        </w:rPr>
        <w:t>я</w:t>
      </w:r>
      <w:r w:rsidR="005B26F2">
        <w:rPr>
          <w:rFonts w:ascii="Times New Roman" w:eastAsia="Times New Roman" w:hAnsi="Times New Roman" w:cs="Times New Roman"/>
          <w:sz w:val="36"/>
          <w:szCs w:val="28"/>
          <w:lang w:eastAsia="ru-RU"/>
        </w:rPr>
        <w:t>-</w:t>
      </w:r>
      <w:proofErr w:type="gramEnd"/>
      <w:r w:rsidR="005B26F2">
        <w:rPr>
          <w:rFonts w:ascii="Times New Roman" w:eastAsia="Times New Roman" w:hAnsi="Times New Roman" w:cs="Times New Roman"/>
          <w:sz w:val="36"/>
          <w:szCs w:val="28"/>
          <w:lang w:eastAsia="ru-RU"/>
        </w:rPr>
        <w:t xml:space="preserve"> э</w:t>
      </w:r>
      <w:r w:rsidRPr="005B26F2">
        <w:rPr>
          <w:rFonts w:ascii="Times New Roman" w:eastAsia="Times New Roman" w:hAnsi="Times New Roman" w:cs="Times New Roman"/>
          <w:sz w:val="36"/>
          <w:szCs w:val="28"/>
          <w:lang w:eastAsia="ru-RU"/>
        </w:rPr>
        <w:t>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w:t>
      </w:r>
      <w:r w:rsidRPr="005B26F2">
        <w:rPr>
          <w:rFonts w:ascii="Times New Roman" w:eastAsia="Times New Roman" w:hAnsi="Times New Roman" w:cs="Times New Roman"/>
          <w:sz w:val="36"/>
          <w:szCs w:val="28"/>
          <w:lang w:eastAsia="ru-RU"/>
        </w:rPr>
        <w:t>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w:t>
      </w:r>
      <w:r w:rsidRPr="005B26F2">
        <w:rPr>
          <w:rFonts w:ascii="Times New Roman" w:eastAsia="Times New Roman" w:hAnsi="Times New Roman" w:cs="Times New Roman"/>
          <w:sz w:val="36"/>
          <w:szCs w:val="28"/>
          <w:lang w:eastAsia="ru-RU"/>
        </w:rPr>
        <w:t xml:space="preserve">ом следует понимать, что вся наука сойдет </w:t>
      </w:r>
      <w:proofErr w:type="gramStart"/>
      <w:r w:rsidRPr="005B26F2">
        <w:rPr>
          <w:rFonts w:ascii="Times New Roman" w:eastAsia="Times New Roman" w:hAnsi="Times New Roman" w:cs="Times New Roman"/>
          <w:sz w:val="36"/>
          <w:szCs w:val="28"/>
          <w:lang w:eastAsia="ru-RU"/>
        </w:rPr>
        <w:t>на</w:t>
      </w:r>
      <w:proofErr w:type="gramEnd"/>
      <w:r w:rsidRPr="005B26F2">
        <w:rPr>
          <w:rFonts w:ascii="Times New Roman" w:eastAsia="Times New Roman" w:hAnsi="Times New Roman" w:cs="Times New Roman"/>
          <w:sz w:val="36"/>
          <w:szCs w:val="28"/>
          <w:lang w:eastAsia="ru-RU"/>
        </w:rPr>
        <w:t xml:space="preserve"> нет </w:t>
      </w:r>
      <w:proofErr w:type="gramStart"/>
      <w:r w:rsidRPr="005B26F2">
        <w:rPr>
          <w:rFonts w:ascii="Times New Roman" w:eastAsia="Times New Roman" w:hAnsi="Times New Roman" w:cs="Times New Roman"/>
          <w:sz w:val="36"/>
          <w:szCs w:val="28"/>
          <w:lang w:eastAsia="ru-RU"/>
        </w:rPr>
        <w:t>в</w:t>
      </w:r>
      <w:proofErr w:type="gramEnd"/>
      <w:r w:rsidRPr="005B26F2">
        <w:rPr>
          <w:rFonts w:ascii="Times New Roman" w:eastAsia="Times New Roman" w:hAnsi="Times New Roman" w:cs="Times New Roman"/>
          <w:sz w:val="36"/>
          <w:szCs w:val="28"/>
          <w:lang w:eastAsia="ru-RU"/>
        </w:rPr>
        <w:t xml:space="preserve"> ту минуту, когда мама сама переведет его через дорогу на красный свет.</w:t>
      </w:r>
    </w:p>
    <w:p w:rsidR="00C04D66" w:rsidRDefault="00C04D66">
      <w:pPr>
        <w:spacing w:after="0" w:line="253" w:lineRule="atLeast"/>
        <w:contextualSpacing/>
        <w:jc w:val="center"/>
        <w:textAlignment w:val="baseline"/>
        <w:rPr>
          <w:rFonts w:ascii="Times New Roman" w:eastAsia="Times New Roman" w:hAnsi="Times New Roman" w:cs="Times New Roman"/>
          <w:color w:val="000000"/>
          <w:sz w:val="36"/>
          <w:szCs w:val="28"/>
          <w:lang w:eastAsia="ru-RU"/>
        </w:rPr>
      </w:pPr>
    </w:p>
    <w:p w:rsidR="00C04D66" w:rsidRDefault="001D12F8">
      <w:pPr>
        <w:spacing w:line="253" w:lineRule="atLeast"/>
        <w:contextualSpacing/>
        <w:jc w:val="center"/>
        <w:textAlignment w:val="baseline"/>
        <w:rPr>
          <w:rFonts w:ascii="Times New Roman" w:eastAsia="Times New Roman" w:hAnsi="Times New Roman" w:cs="Times New Roman"/>
          <w:color w:val="FF0000"/>
          <w:sz w:val="36"/>
          <w:szCs w:val="28"/>
          <w:lang w:eastAsia="ru-RU"/>
        </w:rPr>
      </w:pPr>
      <w:r>
        <w:rPr>
          <w:rFonts w:ascii="Times New Roman" w:eastAsia="Times New Roman" w:hAnsi="Times New Roman" w:cs="Times New Roman"/>
          <w:color w:val="FF0000"/>
          <w:sz w:val="36"/>
          <w:szCs w:val="28"/>
          <w:lang w:eastAsia="ru-RU"/>
        </w:rPr>
        <w:t>.</w:t>
      </w:r>
    </w:p>
    <w:p w:rsidR="00C04D66" w:rsidRDefault="00C04D66">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p w:rsidR="005B26F2" w:rsidRDefault="005B26F2">
      <w:pPr>
        <w:spacing w:before="100" w:beforeAutospacing="1" w:after="100" w:afterAutospacing="1" w:line="240" w:lineRule="auto"/>
        <w:contextualSpacing/>
        <w:jc w:val="center"/>
        <w:rPr>
          <w:rFonts w:ascii="Times New Roman" w:eastAsia="Times New Roman" w:hAnsi="Times New Roman" w:cs="Times New Roman"/>
          <w:bCs/>
          <w:color w:val="000000"/>
          <w:sz w:val="24"/>
          <w:szCs w:val="24"/>
          <w:lang w:eastAsia="ru-RU"/>
        </w:rPr>
      </w:pPr>
    </w:p>
    <w:p w:rsidR="00C04D66" w:rsidRDefault="00C04D66">
      <w:pPr>
        <w:spacing w:before="100" w:beforeAutospacing="1" w:after="100" w:afterAutospacing="1" w:line="240" w:lineRule="auto"/>
        <w:contextualSpacing/>
        <w:jc w:val="both"/>
        <w:rPr>
          <w:rFonts w:ascii="Times New Roman" w:eastAsia="Times New Roman" w:hAnsi="Times New Roman" w:cs="Times New Roman"/>
          <w:bCs/>
          <w:color w:val="FF0000"/>
          <w:sz w:val="30"/>
          <w:szCs w:val="30"/>
          <w:lang w:eastAsia="ru-RU"/>
        </w:rPr>
      </w:pPr>
    </w:p>
    <w:p w:rsidR="00C04D66" w:rsidRPr="005B26F2" w:rsidRDefault="001D12F8" w:rsidP="005B26F2">
      <w:pPr>
        <w:spacing w:before="100" w:beforeAutospacing="1" w:after="100" w:afterAutospacing="1" w:line="240" w:lineRule="auto"/>
        <w:contextualSpacing/>
        <w:jc w:val="center"/>
        <w:rPr>
          <w:rFonts w:ascii="Times New Roman" w:eastAsia="Times New Roman" w:hAnsi="Times New Roman" w:cs="Times New Roman"/>
          <w:b/>
          <w:bCs/>
          <w:color w:val="FF0000"/>
          <w:sz w:val="36"/>
          <w:szCs w:val="36"/>
          <w:lang w:eastAsia="ru-RU"/>
        </w:rPr>
      </w:pPr>
      <w:r w:rsidRPr="005B26F2">
        <w:rPr>
          <w:rFonts w:ascii="Times New Roman" w:eastAsia="Times New Roman" w:hAnsi="Times New Roman" w:cs="Times New Roman"/>
          <w:b/>
          <w:color w:val="FF0000"/>
          <w:kern w:val="24"/>
          <w:sz w:val="36"/>
          <w:szCs w:val="36"/>
        </w:rPr>
        <w:lastRenderedPageBreak/>
        <w:t>ПАМЯТКА № 3 для родителей и  водителей «Правила перевозки детей в автомобиле»</w:t>
      </w:r>
    </w:p>
    <w:p w:rsidR="00C04D66" w:rsidRDefault="001D12F8" w:rsidP="005B26F2">
      <w:pPr>
        <w:pStyle w:val="a5"/>
        <w:spacing w:before="0" w:beforeAutospacing="0" w:after="0" w:afterAutospacing="0"/>
        <w:ind w:firstLine="709"/>
        <w:contextualSpacing/>
        <w:rPr>
          <w:color w:val="0070C0"/>
          <w:sz w:val="30"/>
          <w:szCs w:val="30"/>
        </w:rPr>
      </w:pPr>
      <w:r>
        <w:rPr>
          <w:color w:val="0070C0"/>
          <w:sz w:val="30"/>
          <w:szCs w:val="30"/>
        </w:rPr>
        <w:t xml:space="preserve">Пожалуйста, помните, что личный пример - лучший  метод воспитания детей. Именно поэтому специалисты убедительно просят Вас соблюдать нижеприведенные </w:t>
      </w:r>
      <w:r>
        <w:rPr>
          <w:color w:val="0070C0"/>
          <w:sz w:val="30"/>
          <w:szCs w:val="30"/>
        </w:rPr>
        <w:t>правила. С их помощью Вы сможете значительно снизить вероятность возникновения опасной ситуации для вас и вашего ребенка.</w:t>
      </w:r>
    </w:p>
    <w:p w:rsidR="00C04D66" w:rsidRDefault="001D12F8" w:rsidP="005B26F2">
      <w:pPr>
        <w:pStyle w:val="a5"/>
        <w:spacing w:before="0" w:beforeAutospacing="0" w:after="0" w:afterAutospacing="0"/>
        <w:ind w:firstLine="709"/>
        <w:contextualSpacing/>
        <w:rPr>
          <w:color w:val="0070C0"/>
          <w:sz w:val="30"/>
          <w:szCs w:val="30"/>
        </w:rPr>
      </w:pPr>
      <w:r>
        <w:rPr>
          <w:color w:val="0070C0"/>
          <w:sz w:val="30"/>
          <w:szCs w:val="30"/>
        </w:rPr>
        <w:t>Убедитесь в том, что ребенок пристегнут ремнями безопасности</w:t>
      </w:r>
    </w:p>
    <w:p w:rsidR="00C04D66" w:rsidRDefault="001D12F8" w:rsidP="005B26F2">
      <w:pPr>
        <w:pStyle w:val="a5"/>
        <w:spacing w:before="0" w:beforeAutospacing="0" w:after="0" w:afterAutospacing="0"/>
        <w:ind w:firstLine="709"/>
        <w:contextualSpacing/>
        <w:rPr>
          <w:color w:val="0070C0"/>
          <w:sz w:val="30"/>
          <w:szCs w:val="30"/>
        </w:rPr>
      </w:pPr>
      <w:r>
        <w:rPr>
          <w:color w:val="0070C0"/>
          <w:sz w:val="30"/>
          <w:szCs w:val="30"/>
        </w:rPr>
        <w:t>Лобовое столкновение при скорости 50 км/час равносильно падению с тре</w:t>
      </w:r>
      <w:r>
        <w:rPr>
          <w:color w:val="0070C0"/>
          <w:sz w:val="30"/>
          <w:szCs w:val="30"/>
        </w:rPr>
        <w:t>тьего этажа здания. Поэтому, не пристегивая ребенка ремнями, вы как бы разрешаете ему играть на балконе без перил!</w:t>
      </w:r>
    </w:p>
    <w:p w:rsidR="00C04D66" w:rsidRDefault="001D12F8" w:rsidP="005B26F2">
      <w:pPr>
        <w:pStyle w:val="a5"/>
        <w:spacing w:before="0" w:beforeAutospacing="0" w:after="0" w:afterAutospacing="0"/>
        <w:ind w:firstLine="709"/>
        <w:contextualSpacing/>
        <w:rPr>
          <w:color w:val="0070C0"/>
          <w:sz w:val="30"/>
          <w:szCs w:val="30"/>
        </w:rPr>
      </w:pPr>
      <w:r>
        <w:rPr>
          <w:color w:val="0070C0"/>
          <w:sz w:val="30"/>
          <w:szCs w:val="30"/>
        </w:rPr>
        <w:t>Все средства безопасности должны быть правильно подобраны.</w:t>
      </w:r>
    </w:p>
    <w:p w:rsidR="00C04D66" w:rsidRDefault="001D12F8" w:rsidP="005B26F2">
      <w:pPr>
        <w:pStyle w:val="a5"/>
        <w:spacing w:before="0" w:beforeAutospacing="0" w:after="0" w:afterAutospacing="0"/>
        <w:ind w:firstLine="709"/>
        <w:contextualSpacing/>
        <w:rPr>
          <w:color w:val="0070C0"/>
          <w:sz w:val="30"/>
          <w:szCs w:val="30"/>
        </w:rPr>
      </w:pPr>
      <w:r>
        <w:rPr>
          <w:color w:val="0070C0"/>
          <w:sz w:val="30"/>
          <w:szCs w:val="30"/>
        </w:rPr>
        <w:t>Дети до 12 лет должны сидеть на заднем сиденье. Центральное заднее сиденье - с</w:t>
      </w:r>
      <w:r>
        <w:rPr>
          <w:color w:val="0070C0"/>
          <w:sz w:val="30"/>
          <w:szCs w:val="30"/>
        </w:rPr>
        <w:t>амое безопасное место при боковом столкновении.</w:t>
      </w:r>
    </w:p>
    <w:p w:rsidR="00C04D66" w:rsidRDefault="001D12F8">
      <w:pPr>
        <w:pStyle w:val="a5"/>
        <w:contextualSpacing/>
        <w:jc w:val="center"/>
        <w:rPr>
          <w:color w:val="FF0000"/>
          <w:sz w:val="30"/>
          <w:szCs w:val="30"/>
        </w:rPr>
      </w:pPr>
      <w:r>
        <w:rPr>
          <w:rStyle w:val="a6"/>
          <w:b/>
          <w:bCs/>
          <w:color w:val="FF0000"/>
          <w:sz w:val="30"/>
          <w:szCs w:val="30"/>
        </w:rPr>
        <w:t>Пристегивайте ремни безопасности!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Пристегивайтесь, даже если ваш автомобиль оснащен воздушными подушками безопасности.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 xml:space="preserve">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w:t>
      </w:r>
      <w:r w:rsidRPr="001D12F8">
        <w:rPr>
          <w:color w:val="000000"/>
          <w:sz w:val="28"/>
          <w:szCs w:val="28"/>
        </w:rPr>
        <w:t>случаев с летальным исходом на 45%.</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 xml:space="preserve">Объясняйте детям </w:t>
      </w:r>
      <w:r w:rsidRPr="001D12F8">
        <w:rPr>
          <w:color w:val="000000"/>
          <w:sz w:val="28"/>
          <w:szCs w:val="28"/>
        </w:rPr>
        <w:t>как себя вести, и подавайте личный пример.</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Ремни безопасности и специальное сиденье для детей должны соответствовать росту и весу ребенка</w:t>
      </w:r>
      <w:r>
        <w:rPr>
          <w:color w:val="000000"/>
          <w:sz w:val="28"/>
          <w:szCs w:val="28"/>
        </w:rPr>
        <w:t>.</w:t>
      </w:r>
    </w:p>
    <w:p w:rsidR="00C04D66" w:rsidRPr="001D12F8" w:rsidRDefault="001D12F8" w:rsidP="001D12F8">
      <w:pPr>
        <w:pStyle w:val="a5"/>
        <w:spacing w:before="0" w:beforeAutospacing="0" w:after="0" w:afterAutospacing="0"/>
        <w:ind w:firstLine="709"/>
        <w:contextualSpacing/>
        <w:rPr>
          <w:color w:val="000000"/>
          <w:sz w:val="28"/>
          <w:szCs w:val="28"/>
        </w:rPr>
      </w:pPr>
      <w:proofErr w:type="gramStart"/>
      <w:r w:rsidRPr="001D12F8">
        <w:rPr>
          <w:color w:val="000000"/>
          <w:sz w:val="28"/>
          <w:szCs w:val="28"/>
        </w:rPr>
        <w:t>•</w:t>
      </w:r>
      <w:r w:rsidRPr="001D12F8">
        <w:rPr>
          <w:rStyle w:val="apple-converted-space"/>
          <w:color w:val="000000"/>
          <w:sz w:val="28"/>
          <w:szCs w:val="28"/>
        </w:rPr>
        <w:t> </w:t>
      </w:r>
      <w:r w:rsidRPr="001D12F8">
        <w:rPr>
          <w:color w:val="000000"/>
          <w:sz w:val="28"/>
          <w:szCs w:val="28"/>
        </w:rPr>
        <w:t>Самым лучшим защитным устройством для ребенка, которому еще не исполнилось 2 лет и вес которого не достигает 13 кг</w:t>
      </w:r>
      <w:r w:rsidRPr="001D12F8">
        <w:rPr>
          <w:color w:val="000000"/>
          <w:sz w:val="28"/>
          <w:szCs w:val="28"/>
        </w:rPr>
        <w:t>, - это специальное кресло для детей, которое крепится на заднем сиденье и обращено к заднему стеклу.</w:t>
      </w:r>
      <w:proofErr w:type="gramEnd"/>
      <w:r w:rsidRPr="001D12F8">
        <w:rPr>
          <w:color w:val="000000"/>
          <w:sz w:val="28"/>
          <w:szCs w:val="28"/>
        </w:rPr>
        <w:t xml:space="preserve"> </w:t>
      </w:r>
      <w:proofErr w:type="gramStart"/>
      <w:r w:rsidRPr="001D12F8">
        <w:rPr>
          <w:color w:val="000000"/>
          <w:sz w:val="28"/>
          <w:szCs w:val="28"/>
        </w:rPr>
        <w:t>Самое</w:t>
      </w:r>
      <w:proofErr w:type="gramEnd"/>
      <w:r w:rsidRPr="001D12F8">
        <w:rPr>
          <w:color w:val="000000"/>
          <w:sz w:val="28"/>
          <w:szCs w:val="28"/>
        </w:rPr>
        <w:t xml:space="preserve"> важное - защитить шею ребенка, которая наиболее уязвима. Использование этого кресла уменьшает нагрузку на шею при столкновении почти на 90%. Предупр</w:t>
      </w:r>
      <w:r w:rsidRPr="001D12F8">
        <w:rPr>
          <w:color w:val="000000"/>
          <w:sz w:val="28"/>
          <w:szCs w:val="28"/>
        </w:rPr>
        <w:t>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w:t>
      </w:r>
      <w:r w:rsidRPr="001D12F8">
        <w:rPr>
          <w:color w:val="000000"/>
          <w:sz w:val="28"/>
          <w:szCs w:val="28"/>
        </w:rPr>
        <w:t xml:space="preserve"> ней.</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lastRenderedPageBreak/>
        <w:t>•</w:t>
      </w:r>
      <w:r w:rsidRPr="001D12F8">
        <w:rPr>
          <w:rStyle w:val="apple-converted-space"/>
          <w:color w:val="000000"/>
          <w:sz w:val="28"/>
          <w:szCs w:val="28"/>
        </w:rPr>
        <w:t> </w:t>
      </w:r>
      <w:r w:rsidRPr="001D12F8">
        <w:rPr>
          <w:color w:val="000000"/>
          <w:sz w:val="28"/>
          <w:szCs w:val="28"/>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Для детей от 3 до 12 лет подходит специальное сиденье с двумя боковыми сист</w:t>
      </w:r>
      <w:r w:rsidRPr="001D12F8">
        <w:rPr>
          <w:color w:val="000000"/>
          <w:sz w:val="28"/>
          <w:szCs w:val="28"/>
        </w:rPr>
        <w:t>емами ремней безопасности или специальной системой безопасности.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 xml:space="preserve">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w:t>
      </w:r>
      <w:r w:rsidRPr="001D12F8">
        <w:rPr>
          <w:color w:val="000000"/>
          <w:sz w:val="28"/>
          <w:szCs w:val="28"/>
        </w:rPr>
        <w:t>ребенка весом 25 кг в ракету, весящую 500 кг, то есть вес возрастает в 20 раз.</w:t>
      </w:r>
    </w:p>
    <w:p w:rsidR="001D12F8" w:rsidRDefault="001D12F8" w:rsidP="001D12F8">
      <w:pPr>
        <w:pStyle w:val="a5"/>
        <w:spacing w:before="0" w:beforeAutospacing="0" w:after="0" w:afterAutospacing="0"/>
        <w:ind w:firstLine="709"/>
        <w:contextualSpacing/>
        <w:rPr>
          <w:rStyle w:val="a8"/>
          <w:i/>
          <w:iCs/>
          <w:color w:val="FF0000"/>
          <w:sz w:val="28"/>
          <w:szCs w:val="28"/>
        </w:rPr>
      </w:pPr>
    </w:p>
    <w:p w:rsidR="00C04D66" w:rsidRPr="001D12F8" w:rsidRDefault="001D12F8" w:rsidP="001D12F8">
      <w:pPr>
        <w:pStyle w:val="a5"/>
        <w:spacing w:before="0" w:beforeAutospacing="0" w:after="0" w:afterAutospacing="0"/>
        <w:ind w:firstLine="709"/>
        <w:contextualSpacing/>
        <w:rPr>
          <w:color w:val="FF0000"/>
          <w:sz w:val="28"/>
          <w:szCs w:val="28"/>
        </w:rPr>
      </w:pPr>
      <w:r w:rsidRPr="001D12F8">
        <w:rPr>
          <w:rStyle w:val="a8"/>
          <w:i/>
          <w:iCs/>
          <w:color w:val="FF0000"/>
          <w:sz w:val="28"/>
          <w:szCs w:val="28"/>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w:t>
      </w:r>
      <w:r w:rsidRPr="001D12F8">
        <w:rPr>
          <w:rStyle w:val="a8"/>
          <w:i/>
          <w:iCs/>
          <w:color w:val="FF0000"/>
          <w:sz w:val="28"/>
          <w:szCs w:val="28"/>
        </w:rPr>
        <w:t>ением транспортным средством в состоянии опьянения.</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Алкоголь влияет на остроту зрения, рассеивает внимание, повышает утомляемость и увеличивает время реакции.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Риск несчастного случая увеличивается вдвое, когда уровень алкоголя в крови поднимается до 0,</w:t>
      </w:r>
      <w:r w:rsidRPr="001D12F8">
        <w:rPr>
          <w:color w:val="000000"/>
          <w:sz w:val="28"/>
          <w:szCs w:val="28"/>
        </w:rPr>
        <w:t>5 г/л, и в 10 раз, когда он достигает 0,8 г/л.</w:t>
      </w:r>
    </w:p>
    <w:p w:rsidR="001D12F8" w:rsidRDefault="001D12F8" w:rsidP="001D12F8">
      <w:pPr>
        <w:pStyle w:val="a5"/>
        <w:spacing w:before="0" w:beforeAutospacing="0" w:after="0" w:afterAutospacing="0"/>
        <w:ind w:firstLine="709"/>
        <w:contextualSpacing/>
        <w:jc w:val="center"/>
        <w:rPr>
          <w:rStyle w:val="a6"/>
          <w:b/>
          <w:bCs/>
          <w:color w:val="FF0000"/>
          <w:sz w:val="28"/>
          <w:szCs w:val="28"/>
        </w:rPr>
      </w:pPr>
    </w:p>
    <w:p w:rsidR="00C04D66" w:rsidRPr="001D12F8" w:rsidRDefault="001D12F8" w:rsidP="001D12F8">
      <w:pPr>
        <w:pStyle w:val="a5"/>
        <w:spacing w:before="0" w:beforeAutospacing="0" w:after="0" w:afterAutospacing="0"/>
        <w:ind w:firstLine="709"/>
        <w:contextualSpacing/>
        <w:jc w:val="center"/>
        <w:rPr>
          <w:color w:val="FF0000"/>
          <w:sz w:val="28"/>
          <w:szCs w:val="28"/>
        </w:rPr>
      </w:pPr>
      <w:r w:rsidRPr="001D12F8">
        <w:rPr>
          <w:rStyle w:val="a6"/>
          <w:b/>
          <w:bCs/>
          <w:color w:val="FF0000"/>
          <w:sz w:val="28"/>
          <w:szCs w:val="28"/>
        </w:rPr>
        <w:t>Продумайте маршрут и отдохните перед дорогой</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Проверьте состояние вашей машины перед поездкой. Даже спущенные шины могут явиться причиной аварии.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Не кладите тяжелые предметы на полку в машине. При столкнове</w:t>
      </w:r>
      <w:r w:rsidRPr="001D12F8">
        <w:rPr>
          <w:color w:val="000000"/>
          <w:sz w:val="28"/>
          <w:szCs w:val="28"/>
        </w:rPr>
        <w:t>нии они могут превратиться в смертоносные «снаряды».</w:t>
      </w:r>
    </w:p>
    <w:p w:rsidR="00C04D66" w:rsidRPr="001D12F8" w:rsidRDefault="00C04D66" w:rsidP="001D12F8">
      <w:pPr>
        <w:pStyle w:val="a5"/>
        <w:spacing w:before="0" w:beforeAutospacing="0" w:after="0" w:afterAutospacing="0"/>
        <w:ind w:firstLine="709"/>
        <w:contextualSpacing/>
        <w:rPr>
          <w:color w:val="000000"/>
          <w:sz w:val="28"/>
          <w:szCs w:val="28"/>
        </w:rPr>
      </w:pPr>
    </w:p>
    <w:p w:rsidR="00C04D66" w:rsidRPr="001D12F8" w:rsidRDefault="001D12F8" w:rsidP="001D12F8">
      <w:pPr>
        <w:pStyle w:val="a5"/>
        <w:spacing w:before="0" w:beforeAutospacing="0" w:after="0" w:afterAutospacing="0"/>
        <w:ind w:firstLine="709"/>
        <w:contextualSpacing/>
        <w:jc w:val="center"/>
        <w:rPr>
          <w:color w:val="FF0000"/>
          <w:sz w:val="28"/>
          <w:szCs w:val="28"/>
        </w:rPr>
      </w:pPr>
      <w:r w:rsidRPr="001D12F8">
        <w:rPr>
          <w:rStyle w:val="a6"/>
          <w:b/>
          <w:bCs/>
          <w:color w:val="FF0000"/>
          <w:sz w:val="28"/>
          <w:szCs w:val="28"/>
        </w:rPr>
        <w:t>Держите руль обеими руками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Положение рук на руле «без четверти три» или «без десяти два» дает наилучший контроль над автомобилем.</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Перекрещивание рук на руле или держание руля за основание опасно в с</w:t>
      </w:r>
      <w:r w:rsidRPr="001D12F8">
        <w:rPr>
          <w:color w:val="000000"/>
          <w:sz w:val="28"/>
          <w:szCs w:val="28"/>
        </w:rPr>
        <w:t>лучае столкновения и при срабатывании воздушных подушек безопасности.</w:t>
      </w:r>
    </w:p>
    <w:p w:rsidR="00C04D66" w:rsidRPr="001D12F8" w:rsidRDefault="001D12F8" w:rsidP="001D12F8">
      <w:pPr>
        <w:pStyle w:val="a5"/>
        <w:spacing w:before="0" w:beforeAutospacing="0" w:after="0" w:afterAutospacing="0"/>
        <w:ind w:firstLine="709"/>
        <w:contextualSpacing/>
        <w:jc w:val="center"/>
        <w:rPr>
          <w:color w:val="FF0000"/>
          <w:sz w:val="28"/>
          <w:szCs w:val="28"/>
        </w:rPr>
      </w:pPr>
      <w:r w:rsidRPr="001D12F8">
        <w:rPr>
          <w:rStyle w:val="a6"/>
          <w:b/>
          <w:bCs/>
          <w:color w:val="FF0000"/>
          <w:sz w:val="28"/>
          <w:szCs w:val="28"/>
        </w:rPr>
        <w:t>Подумайте о своем комфорте и безопасности</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Наклоните свое кресло под удобным для вас углом и пристегнитесь ремнями безопасности так, чтобы они не стесняли ваших движений.</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Обратите вни</w:t>
      </w:r>
      <w:r w:rsidRPr="001D12F8">
        <w:rPr>
          <w:color w:val="000000"/>
          <w:sz w:val="28"/>
          <w:szCs w:val="28"/>
        </w:rPr>
        <w:t>мание на подголовник, который должен быть наклонен к затылку как можно ближе.</w:t>
      </w:r>
    </w:p>
    <w:p w:rsidR="00C04D66" w:rsidRPr="001D12F8" w:rsidRDefault="001D12F8" w:rsidP="001D12F8">
      <w:pPr>
        <w:pStyle w:val="a5"/>
        <w:spacing w:before="0" w:beforeAutospacing="0" w:after="0" w:afterAutospacing="0"/>
        <w:ind w:firstLine="709"/>
        <w:contextualSpacing/>
        <w:rPr>
          <w:color w:val="FF0000"/>
          <w:sz w:val="28"/>
          <w:szCs w:val="28"/>
        </w:rPr>
      </w:pPr>
      <w:proofErr w:type="gramStart"/>
      <w:r w:rsidRPr="001D12F8">
        <w:rPr>
          <w:color w:val="FF0000"/>
          <w:sz w:val="28"/>
          <w:szCs w:val="28"/>
        </w:rPr>
        <w:t>С</w:t>
      </w:r>
      <w:r w:rsidRPr="001D12F8">
        <w:rPr>
          <w:noProof/>
          <w:color w:val="FF0000"/>
          <w:sz w:val="28"/>
          <w:szCs w:val="28"/>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200275" cy="1514475"/>
            <wp:effectExtent l="19050" t="0" r="9525" b="0"/>
            <wp:wrapSquare wrapText="bothSides"/>
            <wp:docPr id="3" name="Рисунок 2" descr="hello_html_557cf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hello_html_557cf345.jpg"/>
                    <pic:cNvPicPr>
                      <a:picLocks noChangeAspect="1" noChangeArrowheads="1"/>
                    </pic:cNvPicPr>
                  </pic:nvPicPr>
                  <pic:blipFill>
                    <a:blip r:embed="rId7" cstate="print"/>
                    <a:srcRect/>
                    <a:stretch>
                      <a:fillRect/>
                    </a:stretch>
                  </pic:blipFill>
                  <pic:spPr>
                    <a:xfrm>
                      <a:off x="0" y="0"/>
                      <a:ext cx="2200275" cy="1514475"/>
                    </a:xfrm>
                    <a:prstGeom prst="rect">
                      <a:avLst/>
                    </a:prstGeom>
                    <a:noFill/>
                    <a:ln w="9525">
                      <a:noFill/>
                      <a:miter lim="800000"/>
                      <a:headEnd/>
                      <a:tailEnd/>
                    </a:ln>
                  </pic:spPr>
                </pic:pic>
              </a:graphicData>
            </a:graphic>
          </wp:anchor>
        </w:drawing>
      </w:r>
      <w:r w:rsidRPr="001D12F8">
        <w:rPr>
          <w:color w:val="FF0000"/>
          <w:sz w:val="28"/>
          <w:szCs w:val="28"/>
        </w:rPr>
        <w:t>ледите</w:t>
      </w:r>
      <w:proofErr w:type="gramEnd"/>
      <w:r w:rsidRPr="001D12F8">
        <w:rPr>
          <w:color w:val="FF0000"/>
          <w:sz w:val="28"/>
          <w:szCs w:val="28"/>
        </w:rPr>
        <w:t xml:space="preserve"> за ситуацией на дороге</w:t>
      </w:r>
    </w:p>
    <w:p w:rsidR="00C04D66" w:rsidRPr="001D12F8" w:rsidRDefault="001D12F8" w:rsidP="001D12F8">
      <w:pPr>
        <w:pStyle w:val="a5"/>
        <w:spacing w:before="0" w:beforeAutospacing="0" w:after="0" w:afterAutospacing="0"/>
        <w:ind w:firstLine="709"/>
        <w:contextualSpacing/>
        <w:rPr>
          <w:color w:val="000000"/>
          <w:sz w:val="28"/>
          <w:szCs w:val="28"/>
        </w:rPr>
      </w:pPr>
      <w:r w:rsidRPr="001D12F8">
        <w:rPr>
          <w:color w:val="000000"/>
          <w:sz w:val="28"/>
          <w:szCs w:val="28"/>
        </w:rPr>
        <w:t>•</w:t>
      </w:r>
      <w:r w:rsidRPr="001D12F8">
        <w:rPr>
          <w:rStyle w:val="apple-converted-space"/>
          <w:color w:val="000000"/>
          <w:sz w:val="28"/>
          <w:szCs w:val="28"/>
        </w:rPr>
        <w:t> </w:t>
      </w:r>
      <w:r w:rsidRPr="001D12F8">
        <w:rPr>
          <w:color w:val="000000"/>
          <w:sz w:val="28"/>
          <w:szCs w:val="28"/>
        </w:rPr>
        <w:t>Будьте готовы в случае опасности среагировать: сманеврировать или нажать на тормоз. </w:t>
      </w:r>
    </w:p>
    <w:p w:rsidR="001D12F8" w:rsidRDefault="001D12F8">
      <w:pPr>
        <w:spacing w:before="100" w:beforeAutospacing="1" w:after="100" w:afterAutospacing="1" w:line="240" w:lineRule="auto"/>
        <w:contextualSpacing/>
        <w:jc w:val="center"/>
        <w:rPr>
          <w:rFonts w:ascii="Times New Roman" w:eastAsia="Times New Roman" w:hAnsi="Times New Roman" w:cs="Times New Roman"/>
          <w:color w:val="FF0000"/>
          <w:kern w:val="24"/>
          <w:sz w:val="28"/>
          <w:szCs w:val="26"/>
        </w:rPr>
      </w:pPr>
    </w:p>
    <w:p w:rsidR="001D12F8" w:rsidRDefault="001D12F8">
      <w:pPr>
        <w:spacing w:before="100" w:beforeAutospacing="1" w:after="100" w:afterAutospacing="1" w:line="240" w:lineRule="auto"/>
        <w:contextualSpacing/>
        <w:jc w:val="center"/>
        <w:rPr>
          <w:rFonts w:ascii="Times New Roman" w:eastAsia="Times New Roman" w:hAnsi="Times New Roman" w:cs="Times New Roman"/>
          <w:color w:val="FF0000"/>
          <w:kern w:val="24"/>
          <w:sz w:val="28"/>
          <w:szCs w:val="26"/>
        </w:rPr>
      </w:pPr>
    </w:p>
    <w:sectPr w:rsidR="001D12F8" w:rsidSect="00C04D66">
      <w:pgSz w:w="11906" w:h="16838"/>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o:spid="_x0000_i1026" type="#_x0000_t75" style="width:11.25pt;height:11.25pt" o:bullet="t">
        <v:imagedata r:id="rId1" o:title=""/>
      </v:shape>
    </w:pict>
  </w:numPicBullet>
  <w:abstractNum w:abstractNumId="0">
    <w:nsid w:val="12D93E6E"/>
    <w:multiLevelType w:val="multilevel"/>
    <w:tmpl w:val="12D93E6E"/>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951E64"/>
    <w:multiLevelType w:val="multilevel"/>
    <w:tmpl w:val="19951E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391C289F"/>
    <w:multiLevelType w:val="multilevel"/>
    <w:tmpl w:val="391C289F"/>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488A0B79"/>
    <w:multiLevelType w:val="multilevel"/>
    <w:tmpl w:val="488A0B79"/>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584F2160"/>
    <w:multiLevelType w:val="multilevel"/>
    <w:tmpl w:val="584F21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2A9A"/>
    <w:rsid w:val="000018FE"/>
    <w:rsid w:val="001D12F8"/>
    <w:rsid w:val="0030626D"/>
    <w:rsid w:val="00537B93"/>
    <w:rsid w:val="005B26F2"/>
    <w:rsid w:val="00873763"/>
    <w:rsid w:val="00887C17"/>
    <w:rsid w:val="008D4816"/>
    <w:rsid w:val="00912A9A"/>
    <w:rsid w:val="00AA478D"/>
    <w:rsid w:val="00C04D66"/>
    <w:rsid w:val="00F777E7"/>
    <w:rsid w:val="00F82488"/>
    <w:rsid w:val="386507A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66"/>
    <w:rPr>
      <w:sz w:val="22"/>
      <w:szCs w:val="22"/>
      <w:lang w:eastAsia="en-US"/>
    </w:rPr>
  </w:style>
  <w:style w:type="paragraph" w:styleId="1">
    <w:name w:val="heading 1"/>
    <w:basedOn w:val="a"/>
    <w:next w:val="a"/>
    <w:link w:val="10"/>
    <w:uiPriority w:val="9"/>
    <w:qFormat/>
    <w:rsid w:val="00C04D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04D66"/>
    <w:pPr>
      <w:spacing w:after="0" w:line="240" w:lineRule="auto"/>
    </w:pPr>
    <w:rPr>
      <w:rFonts w:ascii="Tahoma" w:hAnsi="Tahoma" w:cs="Tahoma"/>
      <w:sz w:val="16"/>
      <w:szCs w:val="16"/>
    </w:rPr>
  </w:style>
  <w:style w:type="paragraph" w:styleId="a5">
    <w:name w:val="Normal (Web)"/>
    <w:basedOn w:val="a"/>
    <w:uiPriority w:val="99"/>
    <w:unhideWhenUsed/>
    <w:rsid w:val="00C04D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04D66"/>
    <w:rPr>
      <w:i/>
      <w:iCs/>
    </w:rPr>
  </w:style>
  <w:style w:type="character" w:styleId="a7">
    <w:name w:val="Hyperlink"/>
    <w:basedOn w:val="a0"/>
    <w:uiPriority w:val="99"/>
    <w:unhideWhenUsed/>
    <w:qFormat/>
    <w:rsid w:val="00C04D66"/>
    <w:rPr>
      <w:color w:val="0000FF"/>
      <w:u w:val="single"/>
    </w:rPr>
  </w:style>
  <w:style w:type="character" w:styleId="a8">
    <w:name w:val="Strong"/>
    <w:basedOn w:val="a0"/>
    <w:uiPriority w:val="22"/>
    <w:qFormat/>
    <w:rsid w:val="00C04D66"/>
    <w:rPr>
      <w:b/>
      <w:bCs/>
    </w:rPr>
  </w:style>
  <w:style w:type="character" w:customStyle="1" w:styleId="apple-converted-space">
    <w:name w:val="apple-converted-space"/>
    <w:basedOn w:val="a0"/>
    <w:qFormat/>
    <w:rsid w:val="00C04D66"/>
  </w:style>
  <w:style w:type="character" w:customStyle="1" w:styleId="a4">
    <w:name w:val="Текст выноски Знак"/>
    <w:basedOn w:val="a0"/>
    <w:link w:val="a3"/>
    <w:uiPriority w:val="99"/>
    <w:semiHidden/>
    <w:qFormat/>
    <w:rsid w:val="00C04D66"/>
    <w:rPr>
      <w:rFonts w:ascii="Tahoma" w:hAnsi="Tahoma" w:cs="Tahoma"/>
      <w:sz w:val="16"/>
      <w:szCs w:val="16"/>
    </w:rPr>
  </w:style>
  <w:style w:type="character" w:customStyle="1" w:styleId="10">
    <w:name w:val="Заголовок 1 Знак"/>
    <w:basedOn w:val="a0"/>
    <w:link w:val="1"/>
    <w:uiPriority w:val="9"/>
    <w:rsid w:val="00C04D66"/>
    <w:rPr>
      <w:rFonts w:ascii="Times New Roman" w:eastAsia="Times New Roman" w:hAnsi="Times New Roman" w:cs="Times New Roman"/>
      <w:b/>
      <w:bCs/>
      <w:kern w:val="36"/>
      <w:sz w:val="48"/>
      <w:szCs w:val="48"/>
      <w:lang w:eastAsia="ru-RU"/>
    </w:rPr>
  </w:style>
  <w:style w:type="paragraph" w:customStyle="1" w:styleId="11">
    <w:name w:val="Абзац списка1"/>
    <w:basedOn w:val="a"/>
    <w:uiPriority w:val="34"/>
    <w:qFormat/>
    <w:rsid w:val="00C04D6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ПАМЯТКА № 1 «Обучаем ребенка безопасному поведению на дороге»</vt:lpstr>
    </vt:vector>
  </TitlesOfParts>
  <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 1 «Обучаем ребенка безопасному поведению на дороге»</dc:title>
  <dc:creator>Ольга</dc:creator>
  <cp:lastModifiedBy>Зоя</cp:lastModifiedBy>
  <cp:revision>5</cp:revision>
  <dcterms:created xsi:type="dcterms:W3CDTF">2016-03-24T16:40:00Z</dcterms:created>
  <dcterms:modified xsi:type="dcterms:W3CDTF">2017-12-05T21:22:00Z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1049-10.1.0.5656</vt:lpwstr>
  </property>
</Properties>
</file>